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2BAFD789" w14:textId="39965B12" w:rsidR="007F5D6A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</w:t>
      </w:r>
      <w:r w:rsidR="007F5D6A">
        <w:rPr>
          <w:snapToGrid/>
          <w:color w:val="000000" w:themeColor="text1"/>
          <w:sz w:val="24"/>
          <w:szCs w:val="24"/>
        </w:rPr>
        <w:t xml:space="preserve">                              </w:t>
      </w:r>
      <w:r>
        <w:rPr>
          <w:snapToGrid/>
          <w:color w:val="000000" w:themeColor="text1"/>
          <w:sz w:val="24"/>
          <w:szCs w:val="24"/>
        </w:rPr>
        <w:t xml:space="preserve"> </w:t>
      </w:r>
      <w:r w:rsidR="007F5D6A">
        <w:rPr>
          <w:snapToGrid/>
          <w:color w:val="000000" w:themeColor="text1"/>
          <w:sz w:val="24"/>
          <w:szCs w:val="24"/>
        </w:rPr>
        <w:t>И.о. ди</w:t>
      </w:r>
      <w:r w:rsidRPr="00FB7EE5">
        <w:rPr>
          <w:snapToGrid/>
          <w:color w:val="000000" w:themeColor="text1"/>
          <w:sz w:val="24"/>
          <w:szCs w:val="24"/>
        </w:rPr>
        <w:t>ректор</w:t>
      </w:r>
      <w:r w:rsidR="007F5D6A">
        <w:rPr>
          <w:snapToGrid/>
          <w:color w:val="000000" w:themeColor="text1"/>
          <w:sz w:val="24"/>
          <w:szCs w:val="24"/>
        </w:rPr>
        <w:t>а</w:t>
      </w:r>
      <w:r w:rsidRPr="00FB7EE5">
        <w:rPr>
          <w:snapToGrid/>
          <w:color w:val="000000" w:themeColor="text1"/>
          <w:sz w:val="24"/>
          <w:szCs w:val="24"/>
        </w:rPr>
        <w:t xml:space="preserve"> по закупкам и</w:t>
      </w:r>
    </w:p>
    <w:p w14:paraId="652628E2" w14:textId="39B69CCD" w:rsidR="00FB7EE5" w:rsidRPr="00FB7EE5" w:rsidRDefault="007F5D6A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</w:t>
      </w:r>
      <w:r w:rsidR="00FB7EE5" w:rsidRPr="00FB7EE5">
        <w:rPr>
          <w:snapToGrid/>
          <w:color w:val="000000" w:themeColor="text1"/>
          <w:sz w:val="24"/>
          <w:szCs w:val="24"/>
        </w:rPr>
        <w:t xml:space="preserve"> </w:t>
      </w:r>
      <w:r>
        <w:rPr>
          <w:snapToGrid/>
          <w:color w:val="000000" w:themeColor="text1"/>
          <w:sz w:val="24"/>
          <w:szCs w:val="24"/>
        </w:rPr>
        <w:t xml:space="preserve">                     </w:t>
      </w:r>
      <w:r w:rsidR="00FB7EE5" w:rsidRPr="00FB7EE5">
        <w:rPr>
          <w:snapToGrid/>
          <w:color w:val="000000" w:themeColor="text1"/>
          <w:sz w:val="24"/>
          <w:szCs w:val="24"/>
        </w:rPr>
        <w:t xml:space="preserve">логистике </w:t>
      </w:r>
    </w:p>
    <w:p w14:paraId="327B65D8" w14:textId="7897F39C" w:rsidR="007F5D6A" w:rsidRDefault="00FB7EE5" w:rsidP="007F5D6A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</w:t>
      </w:r>
      <w:r w:rsidR="007F5D6A">
        <w:rPr>
          <w:snapToGrid/>
          <w:color w:val="000000" w:themeColor="text1"/>
          <w:sz w:val="24"/>
          <w:szCs w:val="24"/>
        </w:rPr>
        <w:t xml:space="preserve">       </w:t>
      </w:r>
      <w:r>
        <w:rPr>
          <w:snapToGrid/>
          <w:color w:val="000000" w:themeColor="text1"/>
          <w:sz w:val="24"/>
          <w:szCs w:val="24"/>
        </w:rPr>
        <w:t xml:space="preserve">   </w:t>
      </w:r>
      <w:r w:rsidR="007F5D6A">
        <w:rPr>
          <w:snapToGrid/>
          <w:color w:val="000000" w:themeColor="text1"/>
          <w:sz w:val="24"/>
          <w:szCs w:val="24"/>
        </w:rPr>
        <w:t>Аблякимов Р. Э.</w:t>
      </w:r>
    </w:p>
    <w:p w14:paraId="60A58E04" w14:textId="0C438459" w:rsidR="00777D83" w:rsidRPr="009F4785" w:rsidRDefault="00FB7EE5" w:rsidP="007F5D6A">
      <w:pPr>
        <w:pStyle w:val="FR2"/>
        <w:ind w:right="-16"/>
        <w:jc w:val="center"/>
        <w:rPr>
          <w:color w:val="000000" w:themeColor="text1"/>
          <w:sz w:val="24"/>
          <w:szCs w:val="24"/>
        </w:rPr>
      </w:pPr>
      <w:r w:rsidRPr="00FB7EE5">
        <w:rPr>
          <w:snapToGrid/>
          <w:color w:val="000000" w:themeColor="text1"/>
          <w:sz w:val="24"/>
          <w:szCs w:val="24"/>
        </w:rPr>
        <w:t xml:space="preserve">                                 </w:t>
      </w:r>
      <w:r w:rsidR="007F5D6A">
        <w:rPr>
          <w:snapToGrid/>
          <w:color w:val="000000" w:themeColor="text1"/>
          <w:sz w:val="24"/>
          <w:szCs w:val="24"/>
        </w:rPr>
        <w:t xml:space="preserve">                    </w:t>
      </w:r>
      <w:r w:rsidRPr="00FB7EE5">
        <w:rPr>
          <w:snapToGrid/>
          <w:color w:val="000000" w:themeColor="text1"/>
          <w:sz w:val="24"/>
          <w:szCs w:val="24"/>
        </w:rPr>
        <w:t xml:space="preserve">     </w:t>
      </w:r>
      <w:r w:rsidR="006A276C">
        <w:rPr>
          <w:snapToGrid/>
          <w:color w:val="000000" w:themeColor="text1"/>
          <w:sz w:val="24"/>
          <w:szCs w:val="24"/>
        </w:rPr>
        <w:t xml:space="preserve">  </w:t>
      </w:r>
      <w:r w:rsidR="007F5D6A">
        <w:rPr>
          <w:snapToGrid/>
          <w:color w:val="000000" w:themeColor="text1"/>
          <w:sz w:val="24"/>
          <w:szCs w:val="24"/>
        </w:rPr>
        <w:t xml:space="preserve">  </w:t>
      </w:r>
      <w:r w:rsidR="006A276C">
        <w:rPr>
          <w:snapToGrid/>
          <w:color w:val="000000" w:themeColor="text1"/>
          <w:sz w:val="24"/>
          <w:szCs w:val="24"/>
        </w:rPr>
        <w:t xml:space="preserve">  </w:t>
      </w:r>
      <w:r w:rsidR="00127878">
        <w:rPr>
          <w:snapToGrid/>
          <w:color w:val="000000" w:themeColor="text1"/>
          <w:sz w:val="24"/>
          <w:szCs w:val="24"/>
        </w:rPr>
        <w:t>24</w:t>
      </w:r>
      <w:r w:rsidR="00405DD3" w:rsidRPr="00405DD3">
        <w:rPr>
          <w:snapToGrid/>
          <w:color w:val="000000" w:themeColor="text1"/>
          <w:sz w:val="24"/>
          <w:szCs w:val="24"/>
        </w:rPr>
        <w:t xml:space="preserve"> </w:t>
      </w:r>
      <w:r w:rsidR="007F5D6A">
        <w:rPr>
          <w:snapToGrid/>
          <w:color w:val="000000" w:themeColor="text1"/>
          <w:sz w:val="24"/>
          <w:szCs w:val="24"/>
        </w:rPr>
        <w:t>августа</w:t>
      </w:r>
      <w:r w:rsidR="00405DD3" w:rsidRPr="00405DD3">
        <w:rPr>
          <w:snapToGrid/>
          <w:color w:val="000000" w:themeColor="text1"/>
          <w:sz w:val="24"/>
          <w:szCs w:val="24"/>
        </w:rPr>
        <w:t xml:space="preserve"> 2022 </w:t>
      </w:r>
      <w:r w:rsidRPr="00FB7EE5">
        <w:rPr>
          <w:snapToGrid/>
          <w:color w:val="000000" w:themeColor="text1"/>
          <w:sz w:val="24"/>
          <w:szCs w:val="24"/>
        </w:rPr>
        <w:t>г.</w:t>
      </w: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4E41BAF3"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14:paraId="41F92D29" w14:textId="357CAFE7"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  <w:r w:rsidR="00B4779C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14:paraId="0F4666DF" w14:textId="77777777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7FD8C407" w14:textId="7CA5DA13" w:rsidR="00FB7EE5" w:rsidRDefault="00214FA9" w:rsidP="00FB7EE5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на поставку</w:t>
      </w:r>
      <w:r w:rsidR="00BE22A8">
        <w:rPr>
          <w:color w:val="000000" w:themeColor="text1"/>
          <w:sz w:val="32"/>
          <w:szCs w:val="32"/>
        </w:rPr>
        <w:t xml:space="preserve"> </w:t>
      </w:r>
      <w:r w:rsidR="00127878" w:rsidRPr="00127878">
        <w:rPr>
          <w:color w:val="000000" w:themeColor="text1"/>
          <w:sz w:val="32"/>
          <w:szCs w:val="32"/>
        </w:rPr>
        <w:t>трубы полимерной</w:t>
      </w:r>
      <w:r w:rsidR="0014764C" w:rsidRPr="0014764C">
        <w:rPr>
          <w:color w:val="000000" w:themeColor="text1"/>
          <w:sz w:val="32"/>
          <w:szCs w:val="32"/>
        </w:rPr>
        <w:t xml:space="preserve"> </w:t>
      </w:r>
      <w:r w:rsidR="00FB7EE5" w:rsidRPr="00FB7EE5">
        <w:rPr>
          <w:color w:val="000000" w:themeColor="text1"/>
          <w:sz w:val="32"/>
          <w:szCs w:val="32"/>
        </w:rPr>
        <w:t>для нужд ООО «Самарские коммунальные системы» в 202</w:t>
      </w:r>
      <w:r w:rsidR="009534EF">
        <w:rPr>
          <w:color w:val="000000" w:themeColor="text1"/>
          <w:sz w:val="32"/>
          <w:szCs w:val="32"/>
        </w:rPr>
        <w:t>2</w:t>
      </w:r>
      <w:r w:rsidR="00FB7EE5" w:rsidRPr="00FB7EE5">
        <w:rPr>
          <w:color w:val="000000" w:themeColor="text1"/>
          <w:sz w:val="32"/>
          <w:szCs w:val="32"/>
        </w:rPr>
        <w:t xml:space="preserve"> году </w:t>
      </w:r>
    </w:p>
    <w:p w14:paraId="0BD23864" w14:textId="47BB30DE" w:rsidR="008A5F2A" w:rsidRPr="00FB7EE5" w:rsidRDefault="00FB7EE5" w:rsidP="00FB7EE5">
      <w:pPr>
        <w:spacing w:before="240" w:after="0"/>
        <w:jc w:val="center"/>
        <w:rPr>
          <w:bCs/>
          <w:sz w:val="32"/>
          <w:szCs w:val="32"/>
        </w:rPr>
      </w:pPr>
      <w:r w:rsidRPr="00FB7EE5">
        <w:rPr>
          <w:b/>
          <w:sz w:val="32"/>
          <w:szCs w:val="32"/>
        </w:rPr>
        <w:t>СКС-2</w:t>
      </w:r>
      <w:r w:rsidR="00F8109A">
        <w:rPr>
          <w:b/>
          <w:sz w:val="32"/>
          <w:szCs w:val="32"/>
        </w:rPr>
        <w:t>4</w:t>
      </w:r>
      <w:r w:rsidR="007F5D6A">
        <w:rPr>
          <w:b/>
          <w:sz w:val="32"/>
          <w:szCs w:val="32"/>
        </w:rPr>
        <w:t>9</w:t>
      </w:r>
      <w:r w:rsidR="00127878">
        <w:rPr>
          <w:b/>
          <w:sz w:val="32"/>
          <w:szCs w:val="32"/>
        </w:rPr>
        <w:t>9</w:t>
      </w: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FB7EE5" w:rsidRPr="009E192C" w14:paraId="51D412B6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D4B297" w14:textId="190F4BC4" w:rsidR="00FB7EE5" w:rsidRPr="009E192C" w:rsidRDefault="00FB7EE5" w:rsidP="00FB7EE5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4404A1">
              <w:t>ООО «Самарские коммунальные системы»</w:t>
            </w:r>
          </w:p>
        </w:tc>
      </w:tr>
      <w:tr w:rsidR="00FB7EE5" w:rsidRPr="009E192C" w14:paraId="31BFF976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4FDEB160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27D26A" w14:textId="7ADA6169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 w:rsidRPr="004404A1">
              <w:t>443056, г. Самара, ул. Луначарского, 56</w:t>
            </w:r>
          </w:p>
        </w:tc>
      </w:tr>
      <w:tr w:rsidR="00FB7EE5" w:rsidRPr="009E192C" w14:paraId="5C3698E4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F80077" w14:textId="26D7F6BA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4404A1">
              <w:t>443056, г. Самара, ул. Луначарского, 56</w:t>
            </w: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FB7EE5" w:rsidRPr="009E192C" w14:paraId="1AE7E977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14:paraId="709B8FC8" w14:textId="4599C0AC" w:rsidR="00FB7EE5" w:rsidRPr="009E192C" w:rsidRDefault="00FB7EE5" w:rsidP="00FB7EE5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894650">
              <w:t>ООО «Самарские коммунальные системы»</w:t>
            </w:r>
          </w:p>
        </w:tc>
      </w:tr>
      <w:tr w:rsidR="00FB7EE5" w:rsidRPr="009E192C" w14:paraId="2042C5B4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14:paraId="48091A4D" w14:textId="36815F20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14:paraId="6BD6AD40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14:paraId="63DE8D11" w14:textId="1C2B23E5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14:paraId="2F86B387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14:paraId="493FCC20" w14:textId="3E0CD6CB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тел.: (846) 334-76-23</w:t>
            </w:r>
          </w:p>
        </w:tc>
      </w:tr>
      <w:tr w:rsidR="00FB7EE5" w:rsidRPr="009E192C" w14:paraId="7FD17B17" w14:textId="77777777" w:rsidTr="002C6F65">
        <w:trPr>
          <w:trHeight w:val="605"/>
        </w:trPr>
        <w:tc>
          <w:tcPr>
            <w:tcW w:w="959" w:type="dxa"/>
            <w:vAlign w:val="center"/>
          </w:tcPr>
          <w:p w14:paraId="77E5937F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14:paraId="03A8DA75" w14:textId="0D98F1FB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Аблякимов Рустем Энверович, zakupki@samcomsys.ru</w:t>
            </w:r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755390F1"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14:paraId="2F368FD3" w14:textId="400537CD" w:rsidR="00054332" w:rsidRPr="00FB7EE5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>Способ закупки</w:t>
            </w:r>
            <w:r w:rsidRPr="00FB7EE5">
              <w:rPr>
                <w:b/>
                <w:sz w:val="20"/>
              </w:rPr>
              <w:t xml:space="preserve">: </w:t>
            </w:r>
            <w:r w:rsidR="0007783D" w:rsidRPr="00FB7EE5">
              <w:rPr>
                <w:b/>
                <w:i/>
                <w:sz w:val="20"/>
              </w:rPr>
              <w:t>запрос котировок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FB7EE5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023E9F2C" w:rsidR="00044414" w:rsidRPr="009E192C" w:rsidRDefault="00FB7EE5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FB7EE5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FB7EE5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2EBA4D3F" w14:textId="3D5E7D25" w:rsidR="00FB7EE5" w:rsidRPr="009E192C" w:rsidRDefault="00127878" w:rsidP="00405DD3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22.21</w:t>
            </w:r>
          </w:p>
        </w:tc>
      </w:tr>
      <w:tr w:rsidR="00FB7EE5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55CBF6F2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14:paraId="78B330EC" w14:textId="619F18EC" w:rsidR="00FB7EE5" w:rsidRPr="009E192C" w:rsidRDefault="00127878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22.21</w:t>
            </w: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5B1D3BAA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1ECF439F" w14:textId="767E01F0" w:rsidR="002856C0" w:rsidRPr="0074704C" w:rsidRDefault="002856C0" w:rsidP="0074704C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74704C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1.2. - Техническая документация</w:t>
            </w:r>
            <w:r w:rsid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14:paraId="1061E74F" w14:textId="2601BBB4"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Приложение № 2.1 – Техническое предложение участника закупки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;</w:t>
            </w:r>
          </w:p>
          <w:p w14:paraId="16F38330" w14:textId="2B8AA11D"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2.2 – Ценовое предложение (заполняется Участником)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;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402BE6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09C7D783" w14:textId="3DDFC8EE" w:rsidR="00402BE6" w:rsidRPr="00CF2217" w:rsidRDefault="00402BE6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7 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-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Обоснование НМЦ</w:t>
            </w:r>
          </w:p>
          <w:p w14:paraId="1832C7FE" w14:textId="4FEDD7A9"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85DB63D" w14:textId="0B86BCC2"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</w:t>
            </w:r>
            <w:r w:rsidR="00FB7EE5">
              <w:rPr>
                <w:rFonts w:eastAsia="Calibri"/>
                <w:sz w:val="20"/>
                <w:szCs w:val="20"/>
                <w:lang w:eastAsia="en-US"/>
              </w:rPr>
              <w:t>)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.</w:t>
            </w:r>
          </w:p>
          <w:p w14:paraId="71F4ADB2" w14:textId="77777777"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288C461" w14:textId="6FFCB86B" w:rsidR="00987CF8" w:rsidRPr="000D2DB4" w:rsidRDefault="00FB7EE5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FB7EE5">
              <w:rPr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5AF961E" w14:textId="66BA6239" w:rsidR="00987CF8" w:rsidRPr="009E192C" w:rsidRDefault="00987CF8" w:rsidP="000B1F03">
            <w:pPr>
              <w:spacing w:before="120" w:after="12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C1EB985" w14:textId="3F163E08" w:rsidR="000B1F03" w:rsidRPr="00FB7EE5" w:rsidRDefault="00127878" w:rsidP="000B1F03">
            <w:pPr>
              <w:pStyle w:val="Style6"/>
              <w:widowControl/>
              <w:tabs>
                <w:tab w:val="left" w:pos="851"/>
              </w:tabs>
              <w:spacing w:before="120" w:after="120"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27878"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>Труба полимерная</w:t>
            </w: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17D7FD3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EBAEF62"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4258C57B" w14:textId="016E8C63" w:rsidR="00987CF8" w:rsidRPr="00FB7EE5" w:rsidRDefault="00987CF8" w:rsidP="00E85384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 w:rsidR="007D0BF0"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="007D0BF0" w:rsidRPr="00FB7EE5">
              <w:rPr>
                <w:rFonts w:ascii="Times New Roman" w:hAnsi="Times New Roman"/>
                <w:sz w:val="20"/>
                <w:szCs w:val="20"/>
              </w:rPr>
              <w:t xml:space="preserve">соответствии </w:t>
            </w:r>
            <w:r w:rsidRPr="00FB7EE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с 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Приложениями №2</w:t>
            </w:r>
            <w:r w:rsidR="00587799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.1</w:t>
            </w:r>
            <w:r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и №</w:t>
            </w:r>
            <w:r w:rsidR="00BA16C7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1.2</w:t>
            </w:r>
            <w:r w:rsidRPr="00FB7EE5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14:paraId="3737B102" w14:textId="658BBD78" w:rsidR="00987CF8" w:rsidRPr="00FB7EE5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Товары считаются поставленными в зависимости от 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согласованного Сторонами базиса поставки согласно условиям Договора.</w:t>
            </w:r>
          </w:p>
          <w:p w14:paraId="2B53BCEC" w14:textId="7A3EACA4" w:rsidR="00987CF8" w:rsidRPr="00FB7EE5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26BD3C94" w14:textId="41D55DA6"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14:paraId="44C9CAEA" w14:textId="5CB0A6A3" w:rsidR="00987CF8" w:rsidRPr="009E192C" w:rsidRDefault="00987CF8" w:rsidP="00DB3F2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17219405" w14:textId="3B0CAA9D" w:rsidR="003074C1" w:rsidRDefault="00FB7EE5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FB7EE5">
              <w:rPr>
                <w:b/>
                <w:sz w:val="20"/>
                <w:szCs w:val="20"/>
              </w:rPr>
              <w:t xml:space="preserve">Лот № 1 НМЦ – </w:t>
            </w:r>
            <w:r w:rsidR="00127878">
              <w:rPr>
                <w:b/>
                <w:sz w:val="20"/>
                <w:szCs w:val="20"/>
              </w:rPr>
              <w:t>1 797 371,68</w:t>
            </w:r>
            <w:r w:rsidR="00405DD3" w:rsidRPr="00405DD3">
              <w:rPr>
                <w:b/>
                <w:sz w:val="20"/>
                <w:szCs w:val="20"/>
              </w:rPr>
              <w:t xml:space="preserve"> </w:t>
            </w:r>
            <w:r w:rsidRPr="00FB7EE5">
              <w:rPr>
                <w:b/>
                <w:sz w:val="20"/>
                <w:szCs w:val="20"/>
              </w:rPr>
              <w:t>руб. без НДС</w:t>
            </w:r>
          </w:p>
          <w:p w14:paraId="7E383724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14:paraId="4DA84A2D" w14:textId="77777777"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</w:t>
            </w:r>
            <w:bookmarkStart w:id="0" w:name="_GoBack"/>
            <w:bookmarkEnd w:id="0"/>
            <w:r w:rsidRPr="003074C1">
              <w:rPr>
                <w:b/>
                <w:sz w:val="20"/>
                <w:szCs w:val="20"/>
              </w:rPr>
              <w:t>ов и материалов на условиях, определенных в договоре.</w:t>
            </w:r>
          </w:p>
          <w:p w14:paraId="4C3281FB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</w:t>
            </w:r>
            <w:r w:rsidRPr="003074C1">
              <w:rPr>
                <w:b/>
                <w:sz w:val="20"/>
                <w:szCs w:val="20"/>
              </w:rPr>
              <w:lastRenderedPageBreak/>
              <w:t xml:space="preserve">срока эксплуатации товара и другие затраты. </w:t>
            </w:r>
          </w:p>
          <w:p w14:paraId="48B147A9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14:paraId="5416F130" w14:textId="77777777"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E1FE870"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13324E6D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14:paraId="0D7B843B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Закупка проводится в следующем порядке:</w:t>
            </w:r>
          </w:p>
          <w:p w14:paraId="568C88F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Официальное размещение Извещения и Документации о закупке</w:t>
            </w:r>
            <w:r>
              <w:rPr>
                <w:sz w:val="20"/>
                <w:lang w:val="ru-RU"/>
              </w:rPr>
              <w:t xml:space="preserve"> </w:t>
            </w:r>
            <w:r w:rsidRPr="001F6DA2">
              <w:rPr>
                <w:sz w:val="20"/>
                <w:lang w:val="ru-RU"/>
              </w:rPr>
              <w:t>на ЭТП и ЕИС;</w:t>
            </w:r>
          </w:p>
          <w:p w14:paraId="686EB0FC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7988A429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Подготовка Участниками своих заявок и их подача;</w:t>
            </w:r>
          </w:p>
          <w:p w14:paraId="0A0EB95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Открытие доступа Организатору закупок к заявкам (первой части);</w:t>
            </w:r>
          </w:p>
          <w:p w14:paraId="71E8658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Рассмотрение заявок (первой части), в том числе направление Участникам дополнительных запросов разъяснений заявок, при необходимости;</w:t>
            </w:r>
          </w:p>
          <w:p w14:paraId="7B8B53EA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Публикация протокола рассмотрения заявок (первой части);</w:t>
            </w:r>
          </w:p>
          <w:p w14:paraId="2B1F25A1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Открытие доступа Организатору закупок к ценовым предложениям</w:t>
            </w:r>
            <w:r w:rsidRPr="006F2E95">
              <w:rPr>
                <w:sz w:val="20"/>
                <w:lang w:val="ru-RU"/>
              </w:rPr>
              <w:t>;</w:t>
            </w:r>
          </w:p>
          <w:p w14:paraId="64F3616F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Рассмотрение, оценка и сопоставление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14:paraId="67EDD842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Определение Победителя, подведение итогов закупки;</w:t>
            </w:r>
          </w:p>
          <w:p w14:paraId="2A8E3C4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Публикация итогового протокола закупки;</w:t>
            </w:r>
          </w:p>
          <w:p w14:paraId="2DAA997A" w14:textId="77777777" w:rsidR="00620C0A" w:rsidRPr="00802B3C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802B3C">
              <w:rPr>
                <w:sz w:val="20"/>
                <w:lang w:val="ru-RU"/>
              </w:rPr>
              <w:t>Заключение Договора.</w:t>
            </w:r>
          </w:p>
          <w:p w14:paraId="6EC767C1" w14:textId="77777777"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14:paraId="73AA50EF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67EFC4B4" w14:textId="0F4E4C2D"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</w:t>
            </w:r>
            <w:r w:rsidRPr="00FB7EE5">
              <w:rPr>
                <w:sz w:val="20"/>
              </w:rPr>
              <w:t>но не позднее, чем за 3</w:t>
            </w:r>
            <w:r w:rsidR="00106223" w:rsidRPr="00FB7EE5">
              <w:rPr>
                <w:sz w:val="20"/>
                <w:lang w:val="ru-RU"/>
              </w:rPr>
              <w:t xml:space="preserve"> рабочих </w:t>
            </w:r>
            <w:r w:rsidRPr="00FB7EE5">
              <w:rPr>
                <w:sz w:val="20"/>
              </w:rPr>
              <w:t xml:space="preserve"> дня до срока окончания подачи заявок по форме согласно Приложению </w:t>
            </w:r>
            <w:r w:rsidRPr="00FB7EE5">
              <w:rPr>
                <w:sz w:val="20"/>
                <w:lang w:val="ru-RU"/>
              </w:rPr>
              <w:t>№ 6.</w:t>
            </w:r>
          </w:p>
          <w:p w14:paraId="745A0C2C" w14:textId="49CD111F"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течение 3 </w:t>
            </w:r>
            <w:r w:rsidRPr="00FB7EE5">
              <w:rPr>
                <w:sz w:val="20"/>
                <w:lang w:val="ru-RU"/>
              </w:rPr>
              <w:t xml:space="preserve">рабочих </w:t>
            </w:r>
            <w:r w:rsidRPr="00FB7EE5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106223" w:rsidRPr="00FB7EE5">
              <w:rPr>
                <w:sz w:val="20"/>
                <w:lang w:val="ru-RU"/>
              </w:rPr>
              <w:t xml:space="preserve"> рабочих </w:t>
            </w:r>
            <w:r w:rsidRPr="00FB7EE5">
              <w:rPr>
                <w:sz w:val="20"/>
              </w:rPr>
              <w:t>дня до даты окончания срока подачи</w:t>
            </w:r>
            <w:r w:rsidR="002643F5" w:rsidRPr="00FB7EE5">
              <w:rPr>
                <w:sz w:val="20"/>
                <w:lang w:val="ru-RU"/>
              </w:rPr>
              <w:t xml:space="preserve"> заявок</w:t>
            </w:r>
            <w:r w:rsidRPr="00FB7EE5">
              <w:rPr>
                <w:sz w:val="20"/>
              </w:rPr>
              <w:t xml:space="preserve"> участниками закупки.</w:t>
            </w:r>
          </w:p>
          <w:p w14:paraId="3D91EB9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FB7EE5">
              <w:rPr>
                <w:sz w:val="20"/>
              </w:rPr>
              <w:t xml:space="preserve">Организатор закупки вправе не осуществлять разъяснение в </w:t>
            </w:r>
            <w:r w:rsidRPr="00FB7EE5">
              <w:rPr>
                <w:sz w:val="20"/>
              </w:rPr>
              <w:lastRenderedPageBreak/>
              <w:t>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14:paraId="31FD40C8" w14:textId="77777777" w:rsidTr="00BA16C7">
        <w:trPr>
          <w:trHeight w:val="4782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73F17867" w14:textId="7BDB3244" w:rsidR="0033150F" w:rsidRPr="00FB7EE5" w:rsidRDefault="0033150F" w:rsidP="0033150F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7C4BCD48" w14:textId="77777777" w:rsidR="00604575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</w:t>
            </w:r>
            <w:r w:rsidR="00604575" w:rsidRPr="00FB7EE5">
              <w:rPr>
                <w:sz w:val="20"/>
                <w:lang w:val="ru-RU"/>
              </w:rPr>
              <w:t>а</w:t>
            </w:r>
            <w:r w:rsidRPr="00FB7EE5">
              <w:rPr>
                <w:sz w:val="20"/>
              </w:rPr>
              <w:t>ния срока подачи заявок на участие оставалось не менее половины срока подачи заявок на участие.</w:t>
            </w:r>
          </w:p>
          <w:p w14:paraId="11A4F7F7" w14:textId="4B18CCD4" w:rsidR="0033150F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000CF023" w:rsidR="00F76C91" w:rsidRPr="00C8654A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63346A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0CF6CE37"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14:paraId="687CA610" w14:textId="77777777"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127D7289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b/>
                <w:sz w:val="20"/>
              </w:rPr>
              <w:t>Подача заявок</w:t>
            </w:r>
            <w:r w:rsidRPr="00FB7EE5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FB7EE5">
                <w:rPr>
                  <w:sz w:val="20"/>
                </w:rPr>
                <w:t>www.zakupki.gov.ru</w:t>
              </w:r>
            </w:hyperlink>
            <w:r w:rsidRPr="00FB7EE5">
              <w:rPr>
                <w:sz w:val="20"/>
              </w:rPr>
              <w:t xml:space="preserve">) </w:t>
            </w:r>
            <w:r w:rsidRPr="00FB7EE5">
              <w:rPr>
                <w:sz w:val="20"/>
                <w:lang w:val="ru-RU"/>
              </w:rPr>
              <w:t>и</w:t>
            </w:r>
            <w:r w:rsidRPr="00FB7EE5">
              <w:rPr>
                <w:color w:val="FF0000"/>
                <w:sz w:val="20"/>
                <w:lang w:val="ru-RU"/>
              </w:rPr>
              <w:t xml:space="preserve"> </w:t>
            </w:r>
            <w:r w:rsidRPr="00643585">
              <w:rPr>
                <w:b/>
                <w:sz w:val="20"/>
                <w:lang w:val="ru-RU"/>
              </w:rPr>
              <w:t xml:space="preserve">до </w:t>
            </w:r>
            <w:r w:rsidRPr="00643585">
              <w:rPr>
                <w:b/>
                <w:sz w:val="20"/>
              </w:rPr>
              <w:t>даты и времени, указанных в Извещении, опубликованном на ЕИС и ЭТП.</w:t>
            </w:r>
            <w:r w:rsidRPr="00643585">
              <w:rPr>
                <w:sz w:val="20"/>
              </w:rPr>
              <w:t xml:space="preserve">  </w:t>
            </w:r>
          </w:p>
          <w:p w14:paraId="719FAEE9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FB7EE5">
              <w:rPr>
                <w:sz w:val="20"/>
              </w:rPr>
              <w:t xml:space="preserve">Заявки на </w:t>
            </w:r>
            <w:r w:rsidRPr="00643585">
              <w:rPr>
                <w:sz w:val="20"/>
              </w:rPr>
              <w:t xml:space="preserve">участие </w:t>
            </w:r>
            <w:r w:rsidRPr="00643585">
              <w:rPr>
                <w:sz w:val="20"/>
                <w:lang w:val="ru-RU"/>
              </w:rPr>
              <w:t xml:space="preserve">могут </w:t>
            </w:r>
            <w:r w:rsidRPr="00643585">
              <w:rPr>
                <w:sz w:val="20"/>
              </w:rPr>
              <w:t xml:space="preserve">быть поданы в любое время с момента размещения извещения </w:t>
            </w:r>
            <w:r w:rsidRPr="00FB7EE5">
              <w:rPr>
                <w:sz w:val="20"/>
              </w:rPr>
              <w:t xml:space="preserve">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FB7EE5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FB7EE5">
                <w:rPr>
                  <w:sz w:val="20"/>
                </w:rPr>
                <w:t>www.etp.gpb.ru</w:t>
              </w:r>
            </w:hyperlink>
            <w:r w:rsidRPr="00FB7EE5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160602E1" w14:textId="77777777" w:rsidR="0063346A" w:rsidRPr="0064358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</w:t>
            </w:r>
            <w:r w:rsidRPr="00643585">
              <w:rPr>
                <w:sz w:val="20"/>
              </w:rPr>
              <w:t>Документаци</w:t>
            </w:r>
            <w:r w:rsidRPr="00643585">
              <w:rPr>
                <w:sz w:val="20"/>
                <w:lang w:val="ru-RU"/>
              </w:rPr>
              <w:t>ей</w:t>
            </w:r>
            <w:r w:rsidRPr="00643585">
              <w:rPr>
                <w:sz w:val="20"/>
              </w:rPr>
              <w:t xml:space="preserve"> о закупке (включая все приложения к ней).</w:t>
            </w:r>
          </w:p>
          <w:p w14:paraId="7FA92A4E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FB7EE5">
              <w:rPr>
                <w:sz w:val="20"/>
                <w:lang w:val="ru-RU"/>
              </w:rPr>
              <w:t xml:space="preserve">. </w:t>
            </w:r>
            <w:r w:rsidRPr="00FB7EE5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17C8F7DC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3D980C7" w:rsidR="0063346A" w:rsidRPr="00FB7EE5" w:rsidRDefault="0063346A" w:rsidP="0063346A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63346A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9A593DC"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14:paraId="4B0F9D13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1.</w:t>
            </w:r>
            <w:r w:rsidRPr="00FB7EE5">
              <w:rPr>
                <w:sz w:val="20"/>
                <w:lang w:val="ru-RU" w:eastAsia="ru-RU"/>
              </w:rPr>
              <w:tab/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 опубликованном на ЕИС и ЭТП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3109C003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2.</w:t>
            </w:r>
            <w:r w:rsidRPr="00FB7EE5">
              <w:rPr>
                <w:sz w:val="20"/>
                <w:lang w:val="ru-RU" w:eastAsia="ru-RU"/>
              </w:rPr>
              <w:tab/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5E181252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3.</w:t>
            </w:r>
            <w:r w:rsidRPr="00FB7EE5">
              <w:rPr>
                <w:sz w:val="20"/>
                <w:lang w:val="ru-RU" w:eastAsia="ru-RU"/>
              </w:rPr>
              <w:tab/>
              <w:t xml:space="preserve">В рамках рассмотрения и оценки заявок осуществляется проверка каждой заявки на предмет соответствия отборочным </w:t>
            </w:r>
            <w:r w:rsidRPr="00FB7EE5">
              <w:rPr>
                <w:sz w:val="20"/>
                <w:lang w:val="ru-RU" w:eastAsia="ru-RU"/>
              </w:rPr>
              <w:lastRenderedPageBreak/>
              <w:t>критериям, установленным в Приложении № 4.</w:t>
            </w:r>
          </w:p>
          <w:p w14:paraId="5C83CED2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4.</w:t>
            </w:r>
            <w:r w:rsidRPr="00FB7EE5">
              <w:rPr>
                <w:sz w:val="20"/>
                <w:lang w:val="ru-RU" w:eastAsia="ru-RU"/>
              </w:rPr>
              <w:tab/>
              <w:t>Рассмотрение заявок проводится на основании представленных в таких частях документов и сведений.</w:t>
            </w:r>
          </w:p>
          <w:p w14:paraId="47A231DE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5.</w:t>
            </w:r>
            <w:r w:rsidRPr="00FB7EE5">
              <w:rPr>
                <w:sz w:val="20"/>
                <w:lang w:val="ru-RU" w:eastAsia="ru-RU"/>
              </w:rPr>
              <w:tab/>
              <w:t>Оценка заявок производится по критерию цены договора без учета НДС, предлагаемой участником закупки, в порядке и согласно Приложению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345FFAD9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6.</w:t>
            </w:r>
            <w:r w:rsidRPr="00FB7EE5">
              <w:rPr>
                <w:sz w:val="20"/>
                <w:lang w:val="ru-RU" w:eastAsia="ru-RU"/>
              </w:rPr>
              <w:tab/>
              <w:t>Решение Комиссии по закупкам по оценке и сопоставлению заявок, в том числе и ценовых предложений оформляется итоговым протоколом по результатам проведения закупки.</w:t>
            </w:r>
          </w:p>
          <w:p w14:paraId="45DE7AAF" w14:textId="61273192" w:rsidR="0063346A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7.</w:t>
            </w:r>
            <w:r w:rsidRPr="00FB7EE5">
              <w:rPr>
                <w:sz w:val="20"/>
                <w:lang w:val="ru-RU" w:eastAsia="ru-RU"/>
              </w:rPr>
              <w:tab/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0DECA23C" w:rsidR="00987CF8" w:rsidRPr="009E192C" w:rsidRDefault="00E83A6D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4E0A0CB" w14:textId="0BCB1636" w:rsidR="00601B1B" w:rsidRPr="00643585" w:rsidRDefault="003E23B8" w:rsidP="00C34EC7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="00601B1B" w:rsidRPr="00643585">
              <w:rPr>
                <w:sz w:val="20"/>
                <w:szCs w:val="20"/>
              </w:rPr>
              <w:t xml:space="preserve"> </w:t>
            </w:r>
          </w:p>
          <w:p w14:paraId="388551F4" w14:textId="0951FAAB"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6DA5DF0C" w14:textId="77777777"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0F6AAE4C" w14:textId="77777777" w:rsidR="00601B1B" w:rsidRPr="00643585" w:rsidRDefault="00601B1B" w:rsidP="00521B5F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0AAD527C" w14:textId="77777777" w:rsidR="00601B1B" w:rsidRPr="00643585" w:rsidRDefault="00601B1B" w:rsidP="00C34EC7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09954A97" w14:textId="56C456D7" w:rsidR="00987CF8" w:rsidRPr="009E192C" w:rsidRDefault="00601B1B" w:rsidP="00C34EC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/>
                <w:color w:val="000000" w:themeColor="text1"/>
                <w:u w:val="single"/>
              </w:rPr>
            </w:pPr>
            <w:r w:rsidRPr="00643585">
              <w:rPr>
                <w:rFonts w:ascii="Times New Roman" w:hAnsi="Times New Roman" w:cs="Times New Roman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14:paraId="30E67344" w14:textId="77777777" w:rsidTr="005025BB">
        <w:trPr>
          <w:trHeight w:val="8529"/>
        </w:trPr>
        <w:tc>
          <w:tcPr>
            <w:tcW w:w="959" w:type="dxa"/>
            <w:vAlign w:val="center"/>
          </w:tcPr>
          <w:p w14:paraId="4821A7F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14:paraId="4E2D23EF" w14:textId="77777777"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34C85C92" w14:textId="77777777"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</w:t>
            </w: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его заявки.</w:t>
            </w:r>
          </w:p>
          <w:p w14:paraId="0594113A" w14:textId="00DDCA92" w:rsidR="00126A86" w:rsidRPr="00643585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закупки, предусматривающей шеф-монтаж и/или пуско-наладочные работы,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 имеет право посетить площадку производства работ</w:t>
            </w:r>
            <w:r w:rsidR="00A73685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C659CCA" w14:textId="77777777"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2424C89A"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643585">
              <w:rPr>
                <w:color w:val="000000" w:themeColor="text1"/>
                <w:sz w:val="20"/>
                <w:szCs w:val="20"/>
              </w:rPr>
              <w:t>гими обстоятельствами, которые У</w:t>
            </w:r>
            <w:r w:rsidR="00A73685" w:rsidRPr="00643585">
              <w:rPr>
                <w:color w:val="000000" w:themeColor="text1"/>
                <w:sz w:val="20"/>
                <w:szCs w:val="20"/>
              </w:rPr>
              <w:t>частник должен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 учитывать, как влияющие на его заявку на участие в закупке</w:t>
            </w:r>
          </w:p>
        </w:tc>
      </w:tr>
      <w:tr w:rsidR="00987CF8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14:paraId="05C6BC9F" w14:textId="77777777"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5B558ED8" w14:textId="3C15771E" w:rsidR="00987CF8" w:rsidRPr="009E192C" w:rsidRDefault="00987CF8" w:rsidP="004E10F2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A1B7B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2A1B7B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2A1B7B" w:rsidRPr="008B1693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A0C8CF9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2A1B7B" w:rsidRPr="009E192C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7379E4A8" w14:textId="3736262B" w:rsidR="00987CF8" w:rsidRPr="00643585" w:rsidRDefault="00643585" w:rsidP="00643585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AC6131" w:rsidRPr="00643585">
              <w:rPr>
                <w:sz w:val="20"/>
                <w:szCs w:val="20"/>
              </w:rPr>
              <w:tab/>
              <w:t>Заявка на участие в закупке, должна состоят</w:t>
            </w:r>
            <w:r w:rsidR="005025BB" w:rsidRPr="00643585">
              <w:rPr>
                <w:sz w:val="20"/>
                <w:szCs w:val="20"/>
              </w:rPr>
              <w:t>ь из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</w:t>
            </w:r>
            <w:r w:rsidR="00AC6131" w:rsidRPr="00643585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643585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требуемых для предоставления </w:t>
            </w:r>
            <w:r w:rsidR="00372FBA" w:rsidRPr="00643585">
              <w:rPr>
                <w:sz w:val="20"/>
                <w:szCs w:val="20"/>
              </w:rPr>
              <w:t>Приложениями №1.2 и № 4 к закупочной документации</w:t>
            </w:r>
          </w:p>
          <w:p w14:paraId="48A0B3C2" w14:textId="3AD0B343" w:rsidR="00372FBA" w:rsidRPr="009E192C" w:rsidRDefault="00372FBA" w:rsidP="00372FBA">
            <w:pPr>
              <w:pStyle w:val="a9"/>
              <w:tabs>
                <w:tab w:val="left" w:pos="601"/>
              </w:tabs>
              <w:spacing w:after="0"/>
              <w:ind w:left="450"/>
              <w:rPr>
                <w:sz w:val="20"/>
                <w:szCs w:val="20"/>
              </w:rPr>
            </w:pPr>
          </w:p>
        </w:tc>
      </w:tr>
      <w:tr w:rsidR="00987CF8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607E99FC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1433AF" w:rsidRPr="00643585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закупке, то данные изменения или отзыв будут считаться неполученными вовремя и не будут учитываться.</w:t>
            </w:r>
          </w:p>
          <w:p w14:paraId="2854A432" w14:textId="77777777" w:rsidR="00853E0C" w:rsidRPr="00643585" w:rsidRDefault="00853E0C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7B53359A" w14:textId="522BE5EF" w:rsidR="001433AF" w:rsidRPr="00643585" w:rsidRDefault="001433A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ходе рассмотрения заявок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участника закупки от участия в закупке. </w:t>
            </w:r>
          </w:p>
          <w:p w14:paraId="7985B6E6" w14:textId="677DA264" w:rsidR="00987CF8" w:rsidRPr="001433AF" w:rsidRDefault="001661D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987CF8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5D491C79" w14:textId="28C8316E" w:rsidR="00987CF8" w:rsidRPr="009E192C" w:rsidRDefault="00643585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</w:tc>
      </w:tr>
      <w:tr w:rsidR="00987CF8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48F1C9F9" w14:textId="4A4B833B" w:rsidR="0056624E" w:rsidRPr="00643585" w:rsidRDefault="0056624E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требования к продукции изложены в Проекте типового договора (Приложение № 1),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в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Технической документации (Приложение № 1.2), 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Техническо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м предложении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участника закупки для СМСП (Приложение №2.1).</w:t>
            </w:r>
          </w:p>
          <w:p w14:paraId="336430AF" w14:textId="7EDE26E7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8CAA552" w14:textId="77777777"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14:paraId="1ABE0CEF" w14:textId="59E9F2BD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987CF8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23FFA3A6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3BE007BA" w14:textId="77777777" w:rsidR="00E122A7" w:rsidRPr="00643585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14:paraId="1C953D72" w14:textId="2B0D08FF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становление факта осуществления Участником закупки недобросовестной конкуренции, в частности, сговора и/или согласованных действий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</w:t>
            </w:r>
            <w:r w:rsidR="001A7592" w:rsidRPr="00643585">
              <w:rPr>
                <w:rFonts w:ascii="Times New Roman" w:hAnsi="Times New Roman"/>
                <w:sz w:val="20"/>
                <w:szCs w:val="20"/>
              </w:rPr>
              <w:t>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14:paraId="2462EDD8" w14:textId="77777777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14:paraId="024B507D" w14:textId="77777777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7D090468" w14:textId="5D30CF98" w:rsidR="00787A8A" w:rsidRPr="00643585" w:rsidRDefault="00787A8A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</w:t>
            </w:r>
            <w:r w:rsidR="00C92114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, предусмотренных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нас</w:t>
            </w:r>
            <w:r w:rsidR="000E3BC7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тоящей Закупочной документацией.</w:t>
            </w:r>
          </w:p>
          <w:p w14:paraId="1E5B76CC" w14:textId="5DFB0436" w:rsidR="00E122A7" w:rsidRPr="00643585" w:rsidRDefault="00E122A7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Если факты, перечисленные в п.п. 1.1 – 1</w:t>
            </w:r>
            <w:r w:rsidR="009F501B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14:paraId="173C063E" w14:textId="0EE40A66" w:rsidR="00987CF8" w:rsidRPr="00B2545B" w:rsidRDefault="00E83A6D" w:rsidP="00BB6A7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="00E122A7" w:rsidRPr="0064358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</w:t>
            </w:r>
            <w:r w:rsidR="00E122A7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14:paraId="484886B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46014992" w14:textId="5A390714" w:rsidR="00987CF8" w:rsidRPr="009E192C" w:rsidRDefault="00643585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  <w:p w14:paraId="3A705289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52C2622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14:paraId="0A1E7E0C" w14:textId="67D82C72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07357EDE" w14:textId="1D45B98F" w:rsidR="00B35663" w:rsidRPr="00A95A13" w:rsidRDefault="00643585" w:rsidP="0064358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/>
              </w:rPr>
              <w:t xml:space="preserve">- </w:t>
            </w:r>
            <w:r w:rsidRPr="00643585">
              <w:rPr>
                <w:color w:val="000000"/>
                <w:sz w:val="20"/>
                <w:szCs w:val="20"/>
              </w:rPr>
              <w:t>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E122A7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1533F734" w14:textId="6E565C5F" w:rsidR="007327B5" w:rsidRPr="00A95A13" w:rsidRDefault="007327B5" w:rsidP="007327B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A95A13">
              <w:rPr>
                <w:color w:val="000000" w:themeColor="text1"/>
                <w:sz w:val="20"/>
                <w:szCs w:val="20"/>
              </w:rPr>
              <w:t xml:space="preserve">Указан в Приложениях №2.1 и 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2.2 </w:t>
            </w:r>
            <w:r w:rsidRPr="0064358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987CF8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06AC985A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14:paraId="265D5E48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14:paraId="66F6C2BA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239939DB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643585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договора(ов), если данное требование было включено в состав документации о закупки.</w:t>
            </w:r>
          </w:p>
          <w:p w14:paraId="721AD5DD" w14:textId="581101E9" w:rsidR="001018D7" w:rsidRPr="00643585" w:rsidRDefault="00610CAA" w:rsidP="00610CAA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643585">
              <w:t>В случаях, предусмотренных Законодательством Российском Федерации, Заказчик вправе отказаться от заключения договора(ов)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62669A4C" w14:textId="77777777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53A475A" w14:textId="77777777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77D01731" w14:textId="616A5AF3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14:paraId="0516A84B" w14:textId="4922E368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14:paraId="5142F187" w14:textId="5A7AE412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1038AF4C" w14:textId="378C77D5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9A9B59F" w14:textId="1CD4432A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победителя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14:paraId="2EA98BC0" w14:textId="22DDF26F"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="00E00A8E" w:rsidRPr="00643585">
              <w:rPr>
                <w:rFonts w:ascii="Times New Roman" w:hAnsi="Times New Roman"/>
              </w:rPr>
              <w:t xml:space="preserve">(ы)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с участником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14:paraId="3963094F" w14:textId="77777777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аказчик:</w:t>
            </w:r>
          </w:p>
          <w:p w14:paraId="2768FD42" w14:textId="732CACC4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01C8937D" w14:textId="31542D1C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06CED2F8" w14:textId="59FF00CA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47801C2F" w14:textId="30626470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и разместить его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18C6085D" w14:textId="16E49399"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34C98085" w:rsidR="00987CF8" w:rsidRPr="00643585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069DBA" w14:textId="77777777" w:rsidR="00A540B3" w:rsidRDefault="00A540B3" w:rsidP="001C56F5">
      <w:pPr>
        <w:spacing w:after="0"/>
      </w:pPr>
      <w:r>
        <w:separator/>
      </w:r>
    </w:p>
  </w:endnote>
  <w:endnote w:type="continuationSeparator" w:id="0">
    <w:p w14:paraId="28A14B11" w14:textId="77777777"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0DABB7" w14:textId="77777777" w:rsidR="00A540B3" w:rsidRDefault="00A540B3" w:rsidP="001C56F5">
      <w:pPr>
        <w:spacing w:after="0"/>
      </w:pPr>
      <w:r>
        <w:separator/>
      </w:r>
    </w:p>
  </w:footnote>
  <w:footnote w:type="continuationSeparator" w:id="0">
    <w:p w14:paraId="1F663D76" w14:textId="77777777"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011704" w14:textId="77777777" w:rsidR="001C34F5" w:rsidRDefault="001C34F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27878">
      <w:rPr>
        <w:noProof/>
      </w:rPr>
      <w:t>2</w:t>
    </w:r>
    <w:r>
      <w:fldChar w:fldCharType="end"/>
    </w:r>
  </w:p>
  <w:p w14:paraId="59DCC574" w14:textId="77777777" w:rsidR="001C34F5" w:rsidRDefault="001C34F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1E420F1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 w15:restartNumberingAfterBreak="0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60AA18C8"/>
    <w:multiLevelType w:val="multilevel"/>
    <w:tmpl w:val="43521FD0"/>
    <w:lvl w:ilvl="0">
      <w:start w:val="1"/>
      <w:numFmt w:val="decimal"/>
      <w:lvlText w:val="%1."/>
      <w:lvlJc w:val="left"/>
      <w:pPr>
        <w:ind w:left="718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479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798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21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38" w:hanging="1800"/>
      </w:pPr>
      <w:rPr>
        <w:rFonts w:hint="default"/>
      </w:rPr>
    </w:lvl>
  </w:abstractNum>
  <w:abstractNum w:abstractNumId="34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0" w15:restartNumberingAfterBreak="0">
    <w:nsid w:val="7DCD74AF"/>
    <w:multiLevelType w:val="multilevel"/>
    <w:tmpl w:val="2B3CE23A"/>
    <w:lvl w:ilvl="0">
      <w:start w:val="1"/>
      <w:numFmt w:val="decimal"/>
      <w:lvlText w:val="%1."/>
      <w:lvlJc w:val="left"/>
      <w:pPr>
        <w:ind w:left="996" w:hanging="57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ahoma" w:hAnsi="Tahoma" w:cs="Tahoma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ascii="Times New Roman" w:hAnsi="Times New Roman"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39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40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1F03"/>
    <w:rsid w:val="000B42D0"/>
    <w:rsid w:val="000B494C"/>
    <w:rsid w:val="000B4E1E"/>
    <w:rsid w:val="000B4E9A"/>
    <w:rsid w:val="000B5667"/>
    <w:rsid w:val="000B5F44"/>
    <w:rsid w:val="000B648B"/>
    <w:rsid w:val="000B6A2A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3BC7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27878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4764C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661DF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985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50F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0A38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BE6"/>
    <w:rsid w:val="00402E85"/>
    <w:rsid w:val="004042D8"/>
    <w:rsid w:val="00405151"/>
    <w:rsid w:val="00405DD3"/>
    <w:rsid w:val="0040605C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10F2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1B5F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3B84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B1B"/>
    <w:rsid w:val="006033CF"/>
    <w:rsid w:val="00604546"/>
    <w:rsid w:val="00604575"/>
    <w:rsid w:val="00605779"/>
    <w:rsid w:val="0060580D"/>
    <w:rsid w:val="00606472"/>
    <w:rsid w:val="00610CAA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0C0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346A"/>
    <w:rsid w:val="006357F4"/>
    <w:rsid w:val="00637270"/>
    <w:rsid w:val="00637D7A"/>
    <w:rsid w:val="00637E80"/>
    <w:rsid w:val="00641F95"/>
    <w:rsid w:val="00642752"/>
    <w:rsid w:val="00643585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276C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7A8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5D6A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3E0C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4EF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B6E30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9F6EE6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5A13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2D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79C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A12"/>
    <w:rsid w:val="00B807EA"/>
    <w:rsid w:val="00B82868"/>
    <w:rsid w:val="00B8298A"/>
    <w:rsid w:val="00B847EF"/>
    <w:rsid w:val="00B8626E"/>
    <w:rsid w:val="00B90878"/>
    <w:rsid w:val="00B91331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A77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2A8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4EC7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4D1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654A"/>
    <w:rsid w:val="00C8776C"/>
    <w:rsid w:val="00C91821"/>
    <w:rsid w:val="00C92114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35D3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545E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D7"/>
    <w:rsid w:val="00E775F8"/>
    <w:rsid w:val="00E7763B"/>
    <w:rsid w:val="00E778CA"/>
    <w:rsid w:val="00E8025E"/>
    <w:rsid w:val="00E805B5"/>
    <w:rsid w:val="00E8265A"/>
    <w:rsid w:val="00E82B47"/>
    <w:rsid w:val="00E82ECF"/>
    <w:rsid w:val="00E83A6D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BC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45C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09A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EE5"/>
    <w:rsid w:val="00FB7FCD"/>
    <w:rsid w:val="00FB7FDA"/>
    <w:rsid w:val="00FB7FE7"/>
    <w:rsid w:val="00FC0544"/>
    <w:rsid w:val="00FC090E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2F9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8913"/>
    <o:shapelayout v:ext="edit">
      <o:idmap v:ext="edit" data="1"/>
    </o:shapelayout>
  </w:shapeDefaults>
  <w:decimalSymbol w:val=","/>
  <w:listSeparator w:val=";"/>
  <w14:docId w14:val="31D9CFB6"/>
  <w15:docId w15:val="{744A6390-59E3-48E8-80E8-04C2E52DF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1B2074-7EB3-4CBA-8B82-61C60F34C9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419</TotalTime>
  <Pages>13</Pages>
  <Words>5197</Words>
  <Characters>29624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34752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189</cp:revision>
  <cp:lastPrinted>2019-02-04T06:44:00Z</cp:lastPrinted>
  <dcterms:created xsi:type="dcterms:W3CDTF">2019-02-07T06:22:00Z</dcterms:created>
  <dcterms:modified xsi:type="dcterms:W3CDTF">2022-08-24T06:56:00Z</dcterms:modified>
</cp:coreProperties>
</file>